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EE6D" w14:textId="77777777" w:rsidR="008A4238" w:rsidRDefault="006F3167">
      <w:pPr>
        <w:jc w:val="center"/>
        <w:rPr>
          <w:rFonts w:ascii="Agency FB" w:eastAsia="Agency FB" w:hAnsi="Agency FB" w:cs="Agency FB"/>
          <w:sz w:val="86"/>
          <w:szCs w:val="86"/>
        </w:rPr>
      </w:pPr>
      <w:r>
        <w:rPr>
          <w:rFonts w:ascii="Agency FB" w:eastAsia="Agency FB" w:hAnsi="Agency FB" w:cs="Agency FB"/>
          <w:sz w:val="86"/>
          <w:szCs w:val="86"/>
          <w:lang w:val="en-US"/>
        </w:rPr>
        <w:t xml:space="preserve">SPIRIT OF FUTURE </w:t>
      </w:r>
    </w:p>
    <w:p w14:paraId="68236A17" w14:textId="77777777" w:rsidR="008A4238" w:rsidRDefault="006F3167">
      <w:pPr>
        <w:jc w:val="center"/>
        <w:rPr>
          <w:rFonts w:ascii="Agency FB" w:eastAsia="Agency FB" w:hAnsi="Agency FB" w:cs="Agency FB"/>
          <w:sz w:val="76"/>
          <w:szCs w:val="76"/>
          <w:lang w:val="en-US"/>
        </w:rPr>
      </w:pPr>
      <w:r>
        <w:rPr>
          <w:rFonts w:ascii="Agency FB" w:eastAsia="Agency FB" w:hAnsi="Agency FB" w:cs="Agency FB"/>
          <w:sz w:val="76"/>
          <w:szCs w:val="76"/>
          <w:lang w:val="en-US"/>
        </w:rPr>
        <w:t>EAST MEETS</w:t>
      </w:r>
      <w:r>
        <w:rPr>
          <w:rFonts w:ascii="Agency FB" w:eastAsia="Agency FB" w:hAnsi="Agency FB" w:cs="Agency FB"/>
          <w:sz w:val="76"/>
          <w:szCs w:val="76"/>
        </w:rPr>
        <w:t xml:space="preserve"> </w:t>
      </w:r>
      <w:r>
        <w:rPr>
          <w:rFonts w:ascii="Agency FB" w:eastAsia="Agency FB" w:hAnsi="Agency FB" w:cs="Agency FB"/>
          <w:sz w:val="76"/>
          <w:szCs w:val="76"/>
          <w:lang w:val="en-US"/>
        </w:rPr>
        <w:t>WEST</w:t>
      </w:r>
    </w:p>
    <w:p w14:paraId="31A9F1CA" w14:textId="77777777" w:rsidR="008A4238" w:rsidRDefault="008A4238">
      <w:pPr>
        <w:spacing w:after="0"/>
        <w:rPr>
          <w:rFonts w:ascii="Agency FB" w:eastAsia="Agency FB" w:hAnsi="Agency FB" w:cs="Agency FB"/>
          <w:sz w:val="32"/>
          <w:szCs w:val="32"/>
          <w:lang w:val="en-US"/>
        </w:rPr>
      </w:pPr>
    </w:p>
    <w:p w14:paraId="5FAD93DE" w14:textId="77777777" w:rsidR="008A4238" w:rsidRDefault="008A4238">
      <w:pPr>
        <w:spacing w:after="0"/>
        <w:rPr>
          <w:rFonts w:ascii="游ゴシック体 ミディアム" w:eastAsia="游ゴシック体 ミディアム" w:hAnsi="游ゴシック体 ミディアム" w:cs="游ゴシック体 ミディアム"/>
          <w:sz w:val="28"/>
          <w:szCs w:val="28"/>
          <w:lang w:val="en-US"/>
        </w:rPr>
      </w:pPr>
    </w:p>
    <w:p w14:paraId="210EA269" w14:textId="77777777" w:rsidR="008A4238" w:rsidRDefault="006F3167">
      <w:pPr>
        <w:spacing w:after="0"/>
        <w:jc w:val="center"/>
        <w:rPr>
          <w:rFonts w:ascii="游ゴシック体 ボールド" w:eastAsia="游ゴシック体 ボールド" w:hAnsi="游ゴシック体 ボールド" w:cs="游ゴシック体 ボールド"/>
          <w:color w:val="CB600F"/>
          <w:sz w:val="32"/>
          <w:szCs w:val="32"/>
          <w:u w:color="CB600F"/>
        </w:rPr>
      </w:pPr>
      <w:proofErr w:type="gramStart"/>
      <w:r>
        <w:rPr>
          <w:rFonts w:ascii="游ゴシック体 ミディアム" w:hAnsi="游ゴシック体 ミディアム"/>
          <w:color w:val="CB600F"/>
          <w:sz w:val="28"/>
          <w:szCs w:val="28"/>
          <w:u w:color="CB600F"/>
        </w:rPr>
        <w:t>Konzert  am</w:t>
      </w:r>
      <w:proofErr w:type="gramEnd"/>
      <w:r>
        <w:rPr>
          <w:rFonts w:ascii="游ゴシック体 ミディアム" w:hAnsi="游ゴシック体 ミディアム"/>
          <w:color w:val="CB600F"/>
          <w:sz w:val="28"/>
          <w:szCs w:val="28"/>
          <w:u w:color="CB600F"/>
        </w:rPr>
        <w:t xml:space="preserve"> </w:t>
      </w:r>
      <w:r>
        <w:rPr>
          <w:rFonts w:ascii="游ゴシック体 ボールド" w:hAnsi="游ゴシック体 ボールド"/>
          <w:color w:val="CB600F"/>
          <w:sz w:val="32"/>
          <w:szCs w:val="32"/>
          <w:u w:color="CB600F"/>
        </w:rPr>
        <w:t>25.10.21, 20:30 Uhr</w:t>
      </w:r>
    </w:p>
    <w:p w14:paraId="49796C29" w14:textId="77777777" w:rsidR="008A4238" w:rsidRDefault="006F3167">
      <w:pPr>
        <w:spacing w:after="0"/>
        <w:jc w:val="center"/>
        <w:rPr>
          <w:rFonts w:ascii="游ゴシック体 ミディアム" w:eastAsia="游ゴシック体 ミディアム" w:hAnsi="游ゴシック体 ミディアム" w:cs="游ゴシック体 ミディアム"/>
        </w:rPr>
      </w:pPr>
      <w:r>
        <w:rPr>
          <w:rFonts w:ascii="游ゴシック体 ミディアム" w:hAnsi="游ゴシック体 ミディアム"/>
          <w:color w:val="CB600F"/>
          <w:sz w:val="28"/>
          <w:szCs w:val="28"/>
          <w:u w:color="CB600F"/>
        </w:rPr>
        <w:t>Kongresshalle, Musiksaal - N</w:t>
      </w:r>
      <w:r>
        <w:rPr>
          <w:rFonts w:ascii="游ゴシック体 ミディアム" w:hAnsi="游ゴシック体 ミディアム"/>
          <w:color w:val="CB600F"/>
          <w:sz w:val="28"/>
          <w:szCs w:val="28"/>
          <w:u w:color="CB600F"/>
        </w:rPr>
        <w:t>ü</w:t>
      </w:r>
      <w:r>
        <w:rPr>
          <w:rFonts w:ascii="游ゴシック体 ミディアム" w:hAnsi="游ゴシック体 ミディアム"/>
          <w:color w:val="CB600F"/>
          <w:sz w:val="28"/>
          <w:szCs w:val="28"/>
          <w:u w:color="CB600F"/>
        </w:rPr>
        <w:t>rnberg</w:t>
      </w:r>
    </w:p>
    <w:p w14:paraId="52374ED0" w14:textId="77777777" w:rsidR="008A4238" w:rsidRDefault="008A4238">
      <w:pPr>
        <w:jc w:val="center"/>
        <w:rPr>
          <w:rFonts w:ascii="Agency FB" w:eastAsia="Agency FB" w:hAnsi="Agency FB" w:cs="Agency FB"/>
          <w:sz w:val="56"/>
          <w:szCs w:val="56"/>
        </w:rPr>
      </w:pPr>
    </w:p>
    <w:p w14:paraId="2ED76D50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  <w:sz w:val="24"/>
          <w:szCs w:val="24"/>
        </w:rPr>
      </w:pPr>
      <w:r>
        <w:rPr>
          <w:rFonts w:ascii="游ゴシック体 ボールド" w:hAnsi="游ゴシック体 ボールド"/>
          <w:sz w:val="24"/>
          <w:szCs w:val="24"/>
        </w:rPr>
        <w:t>Musik aus China f</w:t>
      </w:r>
      <w:r>
        <w:rPr>
          <w:rFonts w:ascii="游ゴシック体 ボールド" w:hAnsi="游ゴシック体 ボールド"/>
          <w:sz w:val="24"/>
          <w:szCs w:val="24"/>
        </w:rPr>
        <w:t>ü</w:t>
      </w:r>
      <w:r>
        <w:rPr>
          <w:rFonts w:ascii="游ゴシック体 ボールド" w:hAnsi="游ゴシック体 ボールド"/>
          <w:sz w:val="24"/>
          <w:szCs w:val="24"/>
        </w:rPr>
        <w:t>r Kammerorchester</w:t>
      </w:r>
    </w:p>
    <w:p w14:paraId="1989512F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  <w:sz w:val="24"/>
          <w:szCs w:val="24"/>
        </w:rPr>
      </w:pPr>
      <w:r>
        <w:rPr>
          <w:rFonts w:ascii="游ゴシック体 ボールド" w:eastAsia="游ゴシック体 ボールド" w:hAnsi="游ゴシック体 ボールド" w:cs="游ゴシック体 ボールド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622B9E2" wp14:editId="1D41D6B0">
                <wp:simplePos x="0" y="0"/>
                <wp:positionH relativeFrom="page">
                  <wp:posOffset>3302763</wp:posOffset>
                </wp:positionH>
                <wp:positionV relativeFrom="line">
                  <wp:posOffset>102870</wp:posOffset>
                </wp:positionV>
                <wp:extent cx="973668" cy="8468"/>
                <wp:effectExtent l="0" t="0" r="0" b="0"/>
                <wp:wrapNone/>
                <wp:docPr id="1073741825" name="officeArt object" descr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668" cy="8468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2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60.1pt;margin-top:8.1pt;width:76.7pt;height:0.7pt;z-index:251663360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ED7D31" opacity="100.0%" weight="1.5pt" dashstyle="dashdot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43FC379D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</w:rPr>
      </w:pPr>
      <w:r>
        <w:rPr>
          <w:rFonts w:ascii="游ゴシック体 ボールド" w:hAnsi="游ゴシック体 ボールド"/>
        </w:rPr>
        <w:t>Johann Sebastian Bach: Konzert A-Dur f</w:t>
      </w:r>
      <w:r>
        <w:rPr>
          <w:rFonts w:ascii="游ゴシック体 ボールド" w:hAnsi="游ゴシック体 ボールド"/>
        </w:rPr>
        <w:t>ü</w:t>
      </w:r>
      <w:r>
        <w:rPr>
          <w:rFonts w:ascii="游ゴシック体 ボールド" w:hAnsi="游ゴシック体 ボールド"/>
        </w:rPr>
        <w:t>r Oboe d</w:t>
      </w:r>
      <w:r>
        <w:rPr>
          <w:rFonts w:ascii="游ゴシック体 ボールド" w:hAnsi="游ゴシック体 ボールド"/>
        </w:rPr>
        <w:t xml:space="preserve">’ </w:t>
      </w:r>
      <w:r>
        <w:rPr>
          <w:rFonts w:ascii="游ゴシック体 ボールド" w:hAnsi="游ゴシック体 ボールド"/>
        </w:rPr>
        <w:t xml:space="preserve">Amore und Streicher </w:t>
      </w:r>
      <w:r>
        <w:rPr>
          <w:rFonts w:ascii="游ゴシック体 ボールド" w:hAnsi="游ゴシック体 ボールド"/>
          <w:sz w:val="24"/>
          <w:szCs w:val="24"/>
        </w:rPr>
        <w:t xml:space="preserve">BWV1055 </w:t>
      </w:r>
      <w:r>
        <w:rPr>
          <w:rFonts w:ascii="游ゴシック体 ボールド" w:hAnsi="游ゴシック体 ボールド"/>
        </w:rPr>
        <w:t xml:space="preserve">Solist: Paolo </w:t>
      </w:r>
      <w:proofErr w:type="spellStart"/>
      <w:r>
        <w:rPr>
          <w:rFonts w:ascii="游ゴシック体 ボールド" w:hAnsi="游ゴシック体 ボールド"/>
        </w:rPr>
        <w:t>Arantes</w:t>
      </w:r>
      <w:proofErr w:type="spellEnd"/>
      <w:r>
        <w:rPr>
          <w:rFonts w:ascii="游ゴシック体 ボールド" w:hAnsi="游ゴシック体 ボールド"/>
        </w:rPr>
        <w:t xml:space="preserve">, </w:t>
      </w:r>
      <w:r>
        <w:rPr>
          <w:rFonts w:ascii="游ゴシック体 ボールド" w:hAnsi="游ゴシック体 ボールド"/>
        </w:rPr>
        <w:t>Staatstheater N</w:t>
      </w:r>
      <w:r>
        <w:rPr>
          <w:rFonts w:ascii="游ゴシック体 ボールド" w:hAnsi="游ゴシック体 ボールド"/>
        </w:rPr>
        <w:t>ü</w:t>
      </w:r>
      <w:r>
        <w:rPr>
          <w:rFonts w:ascii="游ゴシック体 ボールド" w:hAnsi="游ゴシック体 ボールド"/>
        </w:rPr>
        <w:t>rnberg</w:t>
      </w:r>
    </w:p>
    <w:p w14:paraId="3DEE5D13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  <w:sz w:val="24"/>
          <w:szCs w:val="24"/>
        </w:rPr>
      </w:pPr>
      <w:r>
        <w:rPr>
          <w:rFonts w:ascii="游ゴシック体 ボールド" w:eastAsia="游ゴシック体 ボールド" w:hAnsi="游ゴシック体 ボールド" w:cs="游ゴシック体 ボールド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1D5F1A3" wp14:editId="07A3A993">
                <wp:simplePos x="0" y="0"/>
                <wp:positionH relativeFrom="page">
                  <wp:posOffset>3302763</wp:posOffset>
                </wp:positionH>
                <wp:positionV relativeFrom="line">
                  <wp:posOffset>142451</wp:posOffset>
                </wp:positionV>
                <wp:extent cx="973668" cy="8468"/>
                <wp:effectExtent l="0" t="0" r="0" b="0"/>
                <wp:wrapNone/>
                <wp:docPr id="1073741826" name="officeArt object" descr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668" cy="8468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2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60.1pt;margin-top:11.2pt;width:76.7pt;height:0.7pt;z-index:251664384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ED7D31" opacity="100.0%" weight="1.5pt" dashstyle="dashdot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7C756FF9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</w:rPr>
      </w:pPr>
      <w:r>
        <w:rPr>
          <w:rFonts w:ascii="游ゴシック体 ボールド" w:hAnsi="游ゴシック体 ボールド"/>
        </w:rPr>
        <w:t>Piotr Tschaikowski: Andante cantabile H-Dur aus Op. 11 f</w:t>
      </w:r>
      <w:r>
        <w:rPr>
          <w:rFonts w:ascii="游ゴシック体 ボールド" w:hAnsi="游ゴシック体 ボールド"/>
        </w:rPr>
        <w:t>ü</w:t>
      </w:r>
      <w:r>
        <w:rPr>
          <w:rFonts w:ascii="游ゴシック体 ボールド" w:hAnsi="游ゴシック体 ボールド"/>
        </w:rPr>
        <w:t xml:space="preserve">r Cello und Streicher Solistin: Violoncello, Prof. Joanna </w:t>
      </w:r>
      <w:proofErr w:type="spellStart"/>
      <w:r>
        <w:rPr>
          <w:rFonts w:ascii="游ゴシック体 ボールド" w:hAnsi="游ゴシック体 ボールド"/>
        </w:rPr>
        <w:t>Sachryn</w:t>
      </w:r>
      <w:proofErr w:type="spellEnd"/>
      <w:r>
        <w:rPr>
          <w:rFonts w:ascii="游ゴシック体 ボールド" w:hAnsi="游ゴシック体 ボールド"/>
        </w:rPr>
        <w:t xml:space="preserve"> </w:t>
      </w:r>
    </w:p>
    <w:p w14:paraId="4055AE00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  <w:sz w:val="24"/>
          <w:szCs w:val="24"/>
        </w:rPr>
      </w:pPr>
      <w:r>
        <w:rPr>
          <w:rFonts w:ascii="游ゴシック体 ボールド" w:eastAsia="游ゴシック体 ボールド" w:hAnsi="游ゴシック体 ボールド" w:cs="游ゴシック体 ボールド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CAD1817" wp14:editId="0781F0DB">
                <wp:simplePos x="0" y="0"/>
                <wp:positionH relativeFrom="page">
                  <wp:posOffset>3302763</wp:posOffset>
                </wp:positionH>
                <wp:positionV relativeFrom="line">
                  <wp:posOffset>129964</wp:posOffset>
                </wp:positionV>
                <wp:extent cx="973668" cy="8468"/>
                <wp:effectExtent l="0" t="0" r="0" b="0"/>
                <wp:wrapNone/>
                <wp:docPr id="1073741827" name="officeArt object" descr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668" cy="8468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2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60.1pt;margin-top:10.2pt;width:76.7pt;height:0.7pt;z-index:251665408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ED7D31" opacity="100.0%" weight="1.5pt" dashstyle="dashdot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32010A4C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</w:rPr>
      </w:pPr>
      <w:r>
        <w:rPr>
          <w:rFonts w:ascii="游ゴシック体 ボールド" w:hAnsi="游ゴシック体 ボールド"/>
        </w:rPr>
        <w:t>Antonio Vivaldi: Konzert h-Moll f</w:t>
      </w:r>
      <w:r>
        <w:rPr>
          <w:rFonts w:ascii="游ゴシック体 ボールド" w:hAnsi="游ゴシック体 ボールド"/>
        </w:rPr>
        <w:t>ü</w:t>
      </w:r>
      <w:r>
        <w:rPr>
          <w:rFonts w:ascii="游ゴシック体 ボールド" w:hAnsi="游ゴシック体 ボールド"/>
        </w:rPr>
        <w:t xml:space="preserve">r 4 Violinen und Streicher RV 580 </w:t>
      </w:r>
    </w:p>
    <w:p w14:paraId="6CF4C658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</w:rPr>
      </w:pPr>
      <w:r>
        <w:rPr>
          <w:rFonts w:ascii="游ゴシック体 ボールド" w:hAnsi="游ゴシック体 ボールド"/>
        </w:rPr>
        <w:t xml:space="preserve">Solisten: </w:t>
      </w:r>
      <w:proofErr w:type="spellStart"/>
      <w:r>
        <w:rPr>
          <w:rFonts w:ascii="游ゴシック体 ボールド" w:hAnsi="游ゴシック体 ボールド"/>
        </w:rPr>
        <w:t>Bardh</w:t>
      </w:r>
      <w:proofErr w:type="spellEnd"/>
      <w:r>
        <w:rPr>
          <w:rFonts w:ascii="游ゴシック体 ボールド" w:hAnsi="游ゴシック体 ボールド"/>
        </w:rPr>
        <w:t xml:space="preserve"> </w:t>
      </w:r>
      <w:proofErr w:type="spellStart"/>
      <w:r>
        <w:rPr>
          <w:rFonts w:ascii="游ゴシック体 ボールド" w:hAnsi="游ゴシック体 ボールド"/>
        </w:rPr>
        <w:t>Lepaja</w:t>
      </w:r>
      <w:proofErr w:type="spellEnd"/>
      <w:r>
        <w:rPr>
          <w:rFonts w:ascii="游ゴシック体 ボールド" w:hAnsi="游ゴシック体 ボールド"/>
        </w:rPr>
        <w:t>, Matthias Kle</w:t>
      </w:r>
      <w:r>
        <w:rPr>
          <w:rFonts w:ascii="游ゴシック体 ボールド" w:hAnsi="游ゴシック体 ボールド"/>
        </w:rPr>
        <w:t xml:space="preserve">psch, Lara Zorn und Lena </w:t>
      </w:r>
      <w:proofErr w:type="spellStart"/>
      <w:r>
        <w:rPr>
          <w:rFonts w:ascii="游ゴシック体 ボールド" w:hAnsi="游ゴシック体 ボールド"/>
        </w:rPr>
        <w:t>Ü</w:t>
      </w:r>
      <w:r>
        <w:rPr>
          <w:rFonts w:ascii="游ゴシック体 ボールド" w:hAnsi="游ゴシック体 ボールド"/>
        </w:rPr>
        <w:t>belh</w:t>
      </w:r>
      <w:r>
        <w:rPr>
          <w:rFonts w:ascii="游ゴシック体 ボールド" w:hAnsi="游ゴシック体 ボールド"/>
        </w:rPr>
        <w:t>ö</w:t>
      </w:r>
      <w:r>
        <w:rPr>
          <w:rFonts w:ascii="游ゴシック体 ボールド" w:hAnsi="游ゴシック体 ボールド"/>
        </w:rPr>
        <w:t>r</w:t>
      </w:r>
      <w:proofErr w:type="spellEnd"/>
      <w:r>
        <w:rPr>
          <w:rFonts w:ascii="游ゴシック体 ボールド" w:hAnsi="游ゴシック体 ボールド"/>
        </w:rPr>
        <w:t xml:space="preserve"> </w:t>
      </w:r>
    </w:p>
    <w:p w14:paraId="056A1BC7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</w:rPr>
      </w:pPr>
      <w:r>
        <w:rPr>
          <w:rFonts w:ascii="游ゴシック体 ボールド" w:hAnsi="游ゴシック体 ボールド"/>
        </w:rPr>
        <w:t xml:space="preserve">Roland Nitsch - Cello Continuo </w:t>
      </w:r>
    </w:p>
    <w:p w14:paraId="52B853DE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  <w:sz w:val="24"/>
          <w:szCs w:val="24"/>
        </w:rPr>
      </w:pPr>
      <w:r>
        <w:rPr>
          <w:rFonts w:ascii="游ゴシック体 ボールド" w:eastAsia="游ゴシック体 ボールド" w:hAnsi="游ゴシック体 ボールド" w:cs="游ゴシック体 ボールド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F01C93B" wp14:editId="22919917">
                <wp:simplePos x="0" y="0"/>
                <wp:positionH relativeFrom="page">
                  <wp:posOffset>3302763</wp:posOffset>
                </wp:positionH>
                <wp:positionV relativeFrom="line">
                  <wp:posOffset>142240</wp:posOffset>
                </wp:positionV>
                <wp:extent cx="973668" cy="8468"/>
                <wp:effectExtent l="0" t="0" r="0" b="0"/>
                <wp:wrapNone/>
                <wp:docPr id="1073741828" name="officeArt object" descr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668" cy="8468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2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60.1pt;margin-top:11.2pt;width:76.7pt;height:0.7pt;z-index:251666432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ED7D31" opacity="100.0%" weight="1.5pt" dashstyle="dashdot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04765CCB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</w:rPr>
      </w:pPr>
      <w:proofErr w:type="spellStart"/>
      <w:r>
        <w:rPr>
          <w:rFonts w:ascii="游ゴシック体 ボールド" w:hAnsi="游ゴシック体 ボールド"/>
        </w:rPr>
        <w:t>Dengke</w:t>
      </w:r>
      <w:proofErr w:type="spellEnd"/>
      <w:r>
        <w:rPr>
          <w:rFonts w:ascii="游ゴシック体 ボールド" w:hAnsi="游ゴシック体 ボールド"/>
        </w:rPr>
        <w:t xml:space="preserve"> Li: </w:t>
      </w:r>
      <w:r>
        <w:rPr>
          <w:rFonts w:ascii="游ゴシック体 ボールド" w:hAnsi="游ゴシック体 ボールド"/>
        </w:rPr>
        <w:t>„</w:t>
      </w:r>
      <w:r>
        <w:rPr>
          <w:rFonts w:ascii="游ゴシック体 ボールド" w:hAnsi="游ゴシック体 ボールド"/>
        </w:rPr>
        <w:t>Timeless Landscape</w:t>
      </w:r>
      <w:r>
        <w:rPr>
          <w:rFonts w:ascii="游ゴシック体 ボールド" w:hAnsi="游ゴシック体 ボールド"/>
        </w:rPr>
        <w:t xml:space="preserve">“ </w:t>
      </w:r>
      <w:r>
        <w:rPr>
          <w:rFonts w:ascii="游ゴシック体 ボールド" w:hAnsi="游ゴシック体 ボールド"/>
        </w:rPr>
        <w:t>f</w:t>
      </w:r>
      <w:r>
        <w:rPr>
          <w:rFonts w:ascii="游ゴシック体 ボールド" w:hAnsi="游ゴシック体 ボールド"/>
        </w:rPr>
        <w:t>ü</w:t>
      </w:r>
      <w:r>
        <w:rPr>
          <w:rFonts w:ascii="游ゴシック体 ボールド" w:hAnsi="游ゴシック体 ボールド"/>
        </w:rPr>
        <w:t xml:space="preserve">r Violoncello, </w:t>
      </w:r>
      <w:proofErr w:type="spellStart"/>
      <w:r>
        <w:rPr>
          <w:rFonts w:ascii="游ゴシック体 ボールド" w:hAnsi="游ゴシック体 ボールド"/>
        </w:rPr>
        <w:t>Guzheng</w:t>
      </w:r>
      <w:proofErr w:type="spellEnd"/>
      <w:r>
        <w:rPr>
          <w:rFonts w:ascii="游ゴシック体 ボールド" w:hAnsi="游ゴシック体 ボールド"/>
        </w:rPr>
        <w:t xml:space="preserve"> und Streicher </w:t>
      </w:r>
    </w:p>
    <w:p w14:paraId="4BD295DC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  <w:sz w:val="24"/>
          <w:szCs w:val="24"/>
        </w:rPr>
      </w:pPr>
      <w:r>
        <w:rPr>
          <w:rFonts w:ascii="游ゴシック体 ボールド" w:hAnsi="游ゴシック体 ボールド"/>
        </w:rPr>
        <w:t>Urauff</w:t>
      </w:r>
      <w:r>
        <w:rPr>
          <w:rFonts w:ascii="游ゴシック体 ボールド" w:hAnsi="游ゴシック体 ボールド"/>
        </w:rPr>
        <w:t>ü</w:t>
      </w:r>
      <w:r>
        <w:rPr>
          <w:rFonts w:ascii="游ゴシック体 ボールド" w:hAnsi="游ゴシック体 ボールド"/>
        </w:rPr>
        <w:t xml:space="preserve">hrung </w:t>
      </w:r>
      <w:r>
        <w:rPr>
          <w:rFonts w:ascii="游ゴシック体 ボールド" w:hAnsi="游ゴシック体 ボールド"/>
        </w:rPr>
        <w:t xml:space="preserve">– </w:t>
      </w:r>
      <w:r>
        <w:rPr>
          <w:rFonts w:ascii="游ゴシック体 ボールド" w:hAnsi="游ゴシック体 ボールド"/>
        </w:rPr>
        <w:t>Auftragswerk</w:t>
      </w:r>
      <w:r>
        <w:rPr>
          <w:rFonts w:ascii="游ゴシック体 ボールド" w:hAnsi="游ゴシック体 ボールド"/>
          <w:sz w:val="24"/>
          <w:szCs w:val="24"/>
        </w:rPr>
        <w:t xml:space="preserve"> </w:t>
      </w:r>
    </w:p>
    <w:p w14:paraId="68CC0903" w14:textId="77777777" w:rsidR="008A4238" w:rsidRDefault="006F3167">
      <w:pPr>
        <w:spacing w:after="0" w:line="276" w:lineRule="auto"/>
        <w:jc w:val="center"/>
        <w:rPr>
          <w:rFonts w:ascii="游ゴシック体 ボールド" w:eastAsia="游ゴシック体 ボールド" w:hAnsi="游ゴシック体 ボールド" w:cs="游ゴシック体 ボールド"/>
        </w:rPr>
      </w:pPr>
      <w:r>
        <w:rPr>
          <w:rFonts w:ascii="游ゴシック体 ボールド" w:hAnsi="游ゴシック体 ボールド"/>
        </w:rPr>
        <w:t xml:space="preserve">Solisten: </w:t>
      </w:r>
      <w:proofErr w:type="spellStart"/>
      <w:r>
        <w:rPr>
          <w:rFonts w:ascii="游ゴシック体 ボールド" w:hAnsi="游ゴシック体 ボールド"/>
        </w:rPr>
        <w:t>V`cello</w:t>
      </w:r>
      <w:proofErr w:type="spellEnd"/>
      <w:r>
        <w:rPr>
          <w:rFonts w:ascii="游ゴシック体 ボールド" w:hAnsi="游ゴシック体 ボールド"/>
        </w:rPr>
        <w:t xml:space="preserve"> </w:t>
      </w:r>
      <w:r>
        <w:rPr>
          <w:rFonts w:ascii="游ゴシック体 ボールド" w:hAnsi="游ゴシック体 ボールド"/>
        </w:rPr>
        <w:t xml:space="preserve">– </w:t>
      </w:r>
      <w:r>
        <w:rPr>
          <w:rFonts w:ascii="游ゴシック体 ボールド" w:hAnsi="游ゴシック体 ボールド"/>
        </w:rPr>
        <w:t xml:space="preserve">Joanna </w:t>
      </w:r>
      <w:proofErr w:type="spellStart"/>
      <w:r>
        <w:rPr>
          <w:rFonts w:ascii="游ゴシック体 ボールド" w:hAnsi="游ゴシック体 ボールド"/>
        </w:rPr>
        <w:t>Sachryn</w:t>
      </w:r>
      <w:proofErr w:type="spellEnd"/>
      <w:r>
        <w:rPr>
          <w:rFonts w:ascii="游ゴシック体 ボールド" w:hAnsi="游ゴシック体 ボールド"/>
        </w:rPr>
        <w:t xml:space="preserve">, </w:t>
      </w:r>
      <w:proofErr w:type="spellStart"/>
      <w:r>
        <w:rPr>
          <w:rFonts w:ascii="游ゴシック体 ボールド" w:hAnsi="游ゴシック体 ボールド"/>
        </w:rPr>
        <w:t>Guzheng</w:t>
      </w:r>
      <w:proofErr w:type="spellEnd"/>
      <w:r>
        <w:rPr>
          <w:rFonts w:ascii="游ゴシック体 ボールド" w:hAnsi="游ゴシック体 ボールド"/>
        </w:rPr>
        <w:t xml:space="preserve"> </w:t>
      </w:r>
      <w:r>
        <w:rPr>
          <w:rFonts w:ascii="游ゴシック体 ボールド" w:hAnsi="游ゴシック体 ボールド"/>
        </w:rPr>
        <w:t xml:space="preserve">– </w:t>
      </w:r>
      <w:proofErr w:type="spellStart"/>
      <w:r>
        <w:rPr>
          <w:rFonts w:ascii="游ゴシック体 ボールド" w:hAnsi="游ゴシック体 ボールド"/>
        </w:rPr>
        <w:t>Yu</w:t>
      </w:r>
      <w:proofErr w:type="spellEnd"/>
      <w:r>
        <w:rPr>
          <w:rFonts w:ascii="游ゴシック体 ボールド" w:hAnsi="游ゴシック体 ボールド"/>
        </w:rPr>
        <w:t xml:space="preserve"> Jun</w:t>
      </w:r>
    </w:p>
    <w:p w14:paraId="7682AE19" w14:textId="77777777" w:rsidR="008A4238" w:rsidRDefault="006F3167">
      <w:pPr>
        <w:rPr>
          <w:rFonts w:ascii="Agency FB" w:eastAsia="Agency FB" w:hAnsi="Agency FB" w:cs="Agency FB"/>
          <w:sz w:val="56"/>
          <w:szCs w:val="56"/>
        </w:rPr>
      </w:pPr>
      <w:r>
        <w:rPr>
          <w:rFonts w:ascii="游ゴシック体 ボールド" w:eastAsia="游ゴシック体 ボールド" w:hAnsi="游ゴシック体 ボールド" w:cs="游ゴシック体 ボールド"/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6AACF79" wp14:editId="21E63B6C">
                <wp:simplePos x="0" y="0"/>
                <wp:positionH relativeFrom="page">
                  <wp:posOffset>3481704</wp:posOffset>
                </wp:positionH>
                <wp:positionV relativeFrom="line">
                  <wp:posOffset>558165</wp:posOffset>
                </wp:positionV>
                <wp:extent cx="4013200" cy="408940"/>
                <wp:effectExtent l="0" t="0" r="0" b="0"/>
                <wp:wrapNone/>
                <wp:docPr id="1073741829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E374FCE" w14:textId="77777777" w:rsidR="008A4238" w:rsidRDefault="006F3167">
                            <w:pPr>
                              <w:spacing w:after="0" w:line="240" w:lineRule="auto"/>
                              <w:rPr>
                                <w:rFonts w:ascii="游ゴシック体 ミディアム" w:eastAsia="游ゴシック体 ミディアム" w:hAnsi="游ゴシック体 ミディアム" w:cs="游ゴシック体 ミディアム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体 ミディアム" w:hAnsi="游ゴシック体 ミディアム"/>
                                <w:sz w:val="20"/>
                                <w:szCs w:val="20"/>
                              </w:rPr>
                              <w:t xml:space="preserve">Im Rahmen des IKGF </w:t>
                            </w:r>
                            <w:proofErr w:type="spellStart"/>
                            <w:r>
                              <w:rPr>
                                <w:rFonts w:ascii="游ゴシック体 ミディアム" w:hAnsi="游ゴシック体 ミディアム"/>
                                <w:sz w:val="20"/>
                                <w:szCs w:val="20"/>
                              </w:rPr>
                              <w:t>Humanities</w:t>
                            </w:r>
                            <w:proofErr w:type="spellEnd"/>
                            <w:r>
                              <w:rPr>
                                <w:rFonts w:ascii="游ゴシック体 ミディアム" w:hAnsi="游ゴシック体 ミディアム"/>
                                <w:sz w:val="20"/>
                                <w:szCs w:val="20"/>
                              </w:rPr>
                              <w:t xml:space="preserve"> Festival</w:t>
                            </w:r>
                          </w:p>
                          <w:p w14:paraId="5AFD70EB" w14:textId="77777777" w:rsidR="008A4238" w:rsidRDefault="006F316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游ゴシック体 ミディアム" w:hAnsi="游ゴシック体 ミディアム"/>
                                <w:sz w:val="20"/>
                                <w:szCs w:val="20"/>
                              </w:rPr>
                              <w:t>Was wird werden? Blicke in die Zukunft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4.1pt;margin-top:44.0pt;width:316.0pt;height:32.2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rPr>
                          <w:rFonts w:ascii="游ゴシック体 ミディアム" w:cs="游ゴシック体 ミディアム" w:hAnsi="游ゴシック体 ミディアム" w:eastAsia="游ゴシック体 ミディアム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体 ミディアム" w:hAnsi="游ゴシック体 ミディアム"/>
                          <w:sz w:val="20"/>
                          <w:szCs w:val="20"/>
                          <w:rtl w:val="0"/>
                          <w:lang w:val="de-DE"/>
                        </w:rPr>
                        <w:t>Im Rahmen des IKGF Humanities Festival</w:t>
                      </w:r>
                    </w:p>
                    <w:p>
                      <w:pPr>
                        <w:pStyle w:val="Normal.0"/>
                        <w:spacing w:after="0" w:line="240" w:lineRule="auto"/>
                      </w:pPr>
                      <w:r>
                        <w:rPr>
                          <w:rFonts w:ascii="游ゴシック体 ミディアム" w:hAnsi="游ゴシック体 ミディアム"/>
                          <w:sz w:val="20"/>
                          <w:szCs w:val="20"/>
                          <w:rtl w:val="0"/>
                          <w:lang w:val="de-DE"/>
                        </w:rPr>
                        <w:t>Was wird werden? Blicke in die Zukunft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游ゴシック体 ボールド" w:eastAsia="游ゴシック体 ボールド" w:hAnsi="游ゴシック体 ボールド" w:cs="游ゴシック体 ボールド"/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 wp14:anchorId="188273F4" wp14:editId="5FA729AF">
            <wp:simplePos x="0" y="0"/>
            <wp:positionH relativeFrom="page">
              <wp:posOffset>6229350</wp:posOffset>
            </wp:positionH>
            <wp:positionV relativeFrom="line">
              <wp:posOffset>206798</wp:posOffset>
            </wp:positionV>
            <wp:extent cx="880110" cy="880110"/>
            <wp:effectExtent l="0" t="0" r="0" b="0"/>
            <wp:wrapNone/>
            <wp:docPr id="1073741830" name="officeArt object" descr="Grafik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rafik 39" descr="Grafik 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5DF882" w14:textId="77777777" w:rsidR="008A4238" w:rsidRDefault="008A4238">
      <w:pPr>
        <w:rPr>
          <w:rFonts w:ascii="Agency FB" w:eastAsia="Agency FB" w:hAnsi="Agency FB" w:cs="Agency FB"/>
          <w:sz w:val="56"/>
          <w:szCs w:val="56"/>
        </w:rPr>
      </w:pPr>
    </w:p>
    <w:p w14:paraId="46135DC8" w14:textId="77777777" w:rsidR="008A4238" w:rsidRDefault="008A4238">
      <w:pPr>
        <w:rPr>
          <w:rFonts w:ascii="Agency FB" w:eastAsia="Agency FB" w:hAnsi="Agency FB" w:cs="Agency FB"/>
          <w:sz w:val="56"/>
          <w:szCs w:val="56"/>
        </w:rPr>
      </w:pPr>
    </w:p>
    <w:p w14:paraId="7001913A" w14:textId="77777777" w:rsidR="008A4238" w:rsidRDefault="008A4238">
      <w:pPr>
        <w:rPr>
          <w:rFonts w:ascii="Agency FB" w:eastAsia="Agency FB" w:hAnsi="Agency FB" w:cs="Agency FB"/>
          <w:sz w:val="56"/>
          <w:szCs w:val="56"/>
        </w:rPr>
      </w:pPr>
    </w:p>
    <w:p w14:paraId="072D5A88" w14:textId="77777777" w:rsidR="008A4238" w:rsidRDefault="006F3167">
      <w:pPr>
        <w:rPr>
          <w:rFonts w:ascii="Agency FB" w:eastAsia="Agency FB" w:hAnsi="Agency FB" w:cs="Agency FB"/>
          <w:sz w:val="56"/>
          <w:szCs w:val="56"/>
        </w:rPr>
      </w:pPr>
      <w:r>
        <w:rPr>
          <w:noProof/>
        </w:rPr>
        <w:lastRenderedPageBreak/>
        <w:drawing>
          <wp:anchor distT="57150" distB="57150" distL="57150" distR="57150" simplePos="0" relativeHeight="251659264" behindDoc="0" locked="0" layoutInCell="1" allowOverlap="1" wp14:anchorId="2AF71ACF" wp14:editId="64CC30D1">
            <wp:simplePos x="0" y="0"/>
            <wp:positionH relativeFrom="column">
              <wp:posOffset>3977004</wp:posOffset>
            </wp:positionH>
            <wp:positionV relativeFrom="line">
              <wp:posOffset>152400</wp:posOffset>
            </wp:positionV>
            <wp:extent cx="1685290" cy="22479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Ein Bild, das Text, Person, drauß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Ein Bild, das Text, Person, draußen enthält.Automatisch generierte Beschreibung" descr="Ein Bild, das Text, Person, draußen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292100" dist="139700" dir="2700000" rotWithShape="0">
                        <a:srgbClr val="333333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="Agency FB" w:eastAsia="Agency FB" w:hAnsi="Agency FB" w:cs="Agency FB"/>
          <w:sz w:val="56"/>
          <w:szCs w:val="56"/>
        </w:rPr>
        <w:t>Dengke</w:t>
      </w:r>
      <w:proofErr w:type="spellEnd"/>
      <w:r>
        <w:rPr>
          <w:rFonts w:ascii="Agency FB" w:eastAsia="Agency FB" w:hAnsi="Agency FB" w:cs="Agency FB"/>
          <w:sz w:val="56"/>
          <w:szCs w:val="56"/>
        </w:rPr>
        <w:t xml:space="preserve"> Li </w:t>
      </w:r>
    </w:p>
    <w:p w14:paraId="71F6BBA4" w14:textId="77777777" w:rsidR="008A4238" w:rsidRDefault="006F3167">
      <w:pPr>
        <w:rPr>
          <w:rFonts w:ascii="游ゴシック体 ミディアム" w:eastAsia="游ゴシック体 ミディアム" w:hAnsi="游ゴシック体 ミディアム" w:cs="游ゴシック体 ミディアム"/>
        </w:rPr>
      </w:pPr>
      <w:proofErr w:type="spellStart"/>
      <w:r>
        <w:rPr>
          <w:rFonts w:ascii="游ゴシック体 ミディアム" w:hAnsi="游ゴシック体 ミディアム"/>
        </w:rPr>
        <w:t>Dengke</w:t>
      </w:r>
      <w:proofErr w:type="spellEnd"/>
      <w:r>
        <w:rPr>
          <w:rFonts w:ascii="游ゴシック体 ミディアム" w:hAnsi="游ゴシック体 ミディアム"/>
        </w:rPr>
        <w:t xml:space="preserve"> Li ist ein junger Komponist, der 1996 in der Provinz Heilongjiang, China geboren wurde. Mit der Unterst</w:t>
      </w:r>
      <w:r>
        <w:rPr>
          <w:rFonts w:ascii="游ゴシック体 ミディアム" w:hAnsi="游ゴシック体 ミディアム"/>
        </w:rPr>
        <w:t>ü</w:t>
      </w:r>
      <w:r>
        <w:rPr>
          <w:rFonts w:ascii="游ゴシック体 ミディアム" w:hAnsi="游ゴシック体 ミディアム"/>
        </w:rPr>
        <w:t xml:space="preserve">tzung seiner Eltern begann er im Alter von sechs Jahren </w:t>
      </w:r>
      <w:r>
        <w:rPr>
          <w:rFonts w:ascii="游ゴシック体 ミディアム" w:hAnsi="游ゴシック体 ミディアム"/>
        </w:rPr>
        <w:t>Klavier zu lernen. Mit f</w:t>
      </w:r>
      <w:r>
        <w:rPr>
          <w:rFonts w:ascii="游ゴシック体 ミディアム" w:hAnsi="游ゴシック体 ミディアム"/>
        </w:rPr>
        <w:t>ü</w:t>
      </w:r>
      <w:r>
        <w:rPr>
          <w:rFonts w:ascii="游ゴシック体 ミディアム" w:hAnsi="游ゴシック体 ミディアム"/>
        </w:rPr>
        <w:t xml:space="preserve">nfzehn zog er nach Peking, wo er Komposition studierte. Im Jahr 2014 trat </w:t>
      </w:r>
      <w:proofErr w:type="spellStart"/>
      <w:r>
        <w:rPr>
          <w:rFonts w:ascii="游ゴシック体 ミディアム" w:hAnsi="游ゴシック体 ミディアム"/>
        </w:rPr>
        <w:t>Dengke</w:t>
      </w:r>
      <w:proofErr w:type="spellEnd"/>
      <w:r>
        <w:rPr>
          <w:rFonts w:ascii="游ゴシック体 ミディアム" w:hAnsi="游ゴシック体 ミディアム"/>
        </w:rPr>
        <w:t xml:space="preserve"> Li erfolgreich in das Zentrale Musikhochschule ein, wo er sein Studium f</w:t>
      </w:r>
      <w:r>
        <w:rPr>
          <w:rFonts w:ascii="游ゴシック体 ミディアム" w:hAnsi="游ゴシック体 ミディアム"/>
        </w:rPr>
        <w:t>ü</w:t>
      </w:r>
      <w:r>
        <w:rPr>
          <w:rFonts w:ascii="游ゴシック体 ミディアム" w:hAnsi="游ゴシック体 ミディアム"/>
        </w:rPr>
        <w:t xml:space="preserve">nf Jahre bei Professor </w:t>
      </w:r>
      <w:proofErr w:type="spellStart"/>
      <w:r>
        <w:rPr>
          <w:rFonts w:ascii="游ゴシック体 ミディアム" w:hAnsi="游ゴシック体 ミディアム"/>
        </w:rPr>
        <w:t>Binyang</w:t>
      </w:r>
      <w:proofErr w:type="spellEnd"/>
      <w:r>
        <w:rPr>
          <w:rFonts w:ascii="游ゴシック体 ミディアム" w:hAnsi="游ゴシック体 ミディアム"/>
        </w:rPr>
        <w:t xml:space="preserve"> Li absolvierte. Seit vielen Jahren versucht er</w:t>
      </w:r>
      <w:r>
        <w:rPr>
          <w:rFonts w:ascii="游ゴシック体 ミディアム" w:hAnsi="游ゴシック体 ミディアム"/>
        </w:rPr>
        <w:t xml:space="preserve"> die Elemente und Eigenschaften der </w:t>
      </w:r>
      <w:r>
        <w:rPr>
          <w:rFonts w:ascii="游ゴシック体 ミディアム" w:hAnsi="游ゴシック体 ミディアム"/>
        </w:rPr>
        <w:t>ö</w:t>
      </w:r>
      <w:r>
        <w:rPr>
          <w:rFonts w:ascii="游ゴシック体 ミディアム" w:hAnsi="游ゴシック体 ミディアム"/>
        </w:rPr>
        <w:t>stlichen Volksmusik mit den traditionellen Kompositionstechniken des Westens in seinen Werken zu integrieren. Er erforschte und studierte auch st</w:t>
      </w:r>
      <w:r>
        <w:rPr>
          <w:rFonts w:ascii="游ゴシック体 ミディアム" w:hAnsi="游ゴシック体 ミディアム"/>
        </w:rPr>
        <w:t>ä</w:t>
      </w:r>
      <w:r>
        <w:rPr>
          <w:rFonts w:ascii="游ゴシック体 ミディアム" w:hAnsi="游ゴシック体 ミディアム"/>
        </w:rPr>
        <w:t>ndig die Spieltechniken und Kl</w:t>
      </w:r>
      <w:r>
        <w:rPr>
          <w:rFonts w:ascii="游ゴシック体 ミディアム" w:hAnsi="游ゴシック体 ミディアム"/>
        </w:rPr>
        <w:t>ä</w:t>
      </w:r>
      <w:r>
        <w:rPr>
          <w:rFonts w:ascii="游ゴシック体 ミディアム" w:hAnsi="游ゴシック体 ミディアム"/>
        </w:rPr>
        <w:t>nge orientalischer Volksinstrumente, um ak</w:t>
      </w:r>
      <w:r>
        <w:rPr>
          <w:rFonts w:ascii="游ゴシック体 ミディアム" w:hAnsi="游ゴシック体 ミディアム"/>
        </w:rPr>
        <w:t>tuelle Musik mit besonderen regionalen und nationalen Merkmalen zu f</w:t>
      </w:r>
      <w:r>
        <w:rPr>
          <w:rFonts w:ascii="游ゴシック体 ミディアム" w:hAnsi="游ゴシック体 ミディアム"/>
        </w:rPr>
        <w:t>ü</w:t>
      </w:r>
      <w:r>
        <w:rPr>
          <w:rFonts w:ascii="游ゴシック体 ミディアム" w:hAnsi="游ゴシック体 ミディアム"/>
        </w:rPr>
        <w:t xml:space="preserve">llen. Im Jahr 2019 wurde </w:t>
      </w:r>
      <w:proofErr w:type="spellStart"/>
      <w:r>
        <w:rPr>
          <w:rFonts w:ascii="游ゴシック体 ミディアム" w:hAnsi="游ゴシック体 ミディアム"/>
        </w:rPr>
        <w:t>Dengke</w:t>
      </w:r>
      <w:proofErr w:type="spellEnd"/>
      <w:r>
        <w:rPr>
          <w:rFonts w:ascii="游ゴシック体 ミディアム" w:hAnsi="游ゴシック体 ミディアム"/>
        </w:rPr>
        <w:t xml:space="preserve"> Li an die Hochschule f</w:t>
      </w:r>
      <w:r>
        <w:rPr>
          <w:rFonts w:ascii="游ゴシック体 ミディアム" w:hAnsi="游ゴシック体 ミディアム"/>
        </w:rPr>
        <w:t>ü</w:t>
      </w:r>
      <w:r>
        <w:rPr>
          <w:rFonts w:ascii="游ゴシック体 ミディアム" w:hAnsi="游ゴシック体 ミディアム"/>
        </w:rPr>
        <w:t>r Musik N</w:t>
      </w:r>
      <w:r>
        <w:rPr>
          <w:rFonts w:ascii="游ゴシック体 ミディアム" w:hAnsi="游ゴシック体 ミディアム"/>
        </w:rPr>
        <w:t>ü</w:t>
      </w:r>
      <w:r>
        <w:rPr>
          <w:rFonts w:ascii="游ゴシック体 ミディアム" w:hAnsi="游ゴシック体 ミディアム"/>
        </w:rPr>
        <w:t xml:space="preserve">rnberg in Deutschland aufgenommen und setzt aktuell sein Kompositionsstudium unter der Leitung des Komponist Peter </w:t>
      </w:r>
      <w:proofErr w:type="spellStart"/>
      <w:r>
        <w:rPr>
          <w:rFonts w:ascii="游ゴシック体 ミディアム" w:hAnsi="游ゴシック体 ミディアム"/>
        </w:rPr>
        <w:t>Gahn</w:t>
      </w:r>
      <w:proofErr w:type="spellEnd"/>
      <w:r>
        <w:rPr>
          <w:rFonts w:ascii="游ゴシック体 ミディアム" w:hAnsi="游ゴシック体 ミディアム"/>
        </w:rPr>
        <w:t xml:space="preserve"> fo</w:t>
      </w:r>
      <w:r>
        <w:rPr>
          <w:rFonts w:ascii="游ゴシック体 ミディアム" w:hAnsi="游ゴシック体 ミディアム"/>
        </w:rPr>
        <w:t>rt.</w:t>
      </w:r>
    </w:p>
    <w:p w14:paraId="2189712D" w14:textId="77777777" w:rsidR="008A4238" w:rsidRDefault="008A4238">
      <w:pPr>
        <w:rPr>
          <w:rFonts w:ascii="游ゴシック体 ミディアム" w:eastAsia="游ゴシック体 ミディアム" w:hAnsi="游ゴシック体 ミディアム" w:cs="游ゴシック体 ミディアム"/>
        </w:rPr>
      </w:pPr>
    </w:p>
    <w:p w14:paraId="30C782B9" w14:textId="77777777" w:rsidR="008A4238" w:rsidRDefault="006F3167">
      <w:pPr>
        <w:rPr>
          <w:rFonts w:ascii="Agency FB" w:eastAsia="Agency FB" w:hAnsi="Agency FB" w:cs="Agency FB"/>
          <w:sz w:val="46"/>
          <w:szCs w:val="46"/>
        </w:rPr>
      </w:pPr>
      <w:r>
        <w:rPr>
          <w:rFonts w:ascii="Agency FB" w:eastAsia="Agency FB" w:hAnsi="Agency FB" w:cs="Agency FB"/>
          <w:sz w:val="48"/>
          <w:szCs w:val="48"/>
        </w:rPr>
        <w:t xml:space="preserve">JKO – </w:t>
      </w:r>
      <w:r>
        <w:rPr>
          <w:rFonts w:ascii="Agency FB" w:eastAsia="Agency FB" w:hAnsi="Agency FB" w:cs="Agency FB"/>
          <w:sz w:val="46"/>
          <w:szCs w:val="46"/>
        </w:rPr>
        <w:t xml:space="preserve">Junges Kammerorchester Ostbayern </w:t>
      </w:r>
    </w:p>
    <w:p w14:paraId="70EEAF99" w14:textId="77777777" w:rsidR="008A4238" w:rsidRDefault="006F3167">
      <w:pPr>
        <w:spacing w:after="0" w:line="240" w:lineRule="auto"/>
        <w:rPr>
          <w:rFonts w:ascii="游ゴシック体 ボールド" w:eastAsia="游ゴシック体 ボールド" w:hAnsi="游ゴシック体 ボールド" w:cs="游ゴシック体 ボールド"/>
          <w:sz w:val="20"/>
          <w:szCs w:val="20"/>
        </w:rPr>
      </w:pPr>
      <w:r>
        <w:rPr>
          <w:rFonts w:ascii="游ゴシック体 ボールド" w:hAnsi="游ゴシック体 ボールド"/>
          <w:sz w:val="20"/>
          <w:szCs w:val="20"/>
        </w:rPr>
        <w:t xml:space="preserve">Spirit </w:t>
      </w:r>
      <w:proofErr w:type="spellStart"/>
      <w:r>
        <w:rPr>
          <w:rFonts w:ascii="游ゴシック体 ボールド" w:hAnsi="游ゴシック体 ボールド"/>
          <w:sz w:val="20"/>
          <w:szCs w:val="20"/>
        </w:rPr>
        <w:t>of</w:t>
      </w:r>
      <w:proofErr w:type="spellEnd"/>
      <w:r>
        <w:rPr>
          <w:rFonts w:ascii="游ゴシック体 ボールド" w:hAnsi="游ゴシック体 ボールド"/>
          <w:sz w:val="20"/>
          <w:szCs w:val="20"/>
        </w:rPr>
        <w:t xml:space="preserve"> Europe</w:t>
      </w:r>
    </w:p>
    <w:p w14:paraId="0FD369DC" w14:textId="77777777" w:rsidR="008A4238" w:rsidRDefault="006F3167">
      <w:pPr>
        <w:spacing w:after="0" w:line="240" w:lineRule="auto"/>
        <w:rPr>
          <w:rFonts w:ascii="游ゴシック体 ボールド" w:eastAsia="游ゴシック体 ボールド" w:hAnsi="游ゴシック体 ボールド" w:cs="游ゴシック体 ボールド"/>
          <w:sz w:val="20"/>
          <w:szCs w:val="20"/>
        </w:rPr>
      </w:pPr>
      <w:r>
        <w:rPr>
          <w:rFonts w:ascii="游ゴシック体 ボールド" w:hAnsi="游ゴシック体 ボールド"/>
          <w:sz w:val="20"/>
          <w:szCs w:val="20"/>
        </w:rPr>
        <w:t xml:space="preserve">Leitung </w:t>
      </w:r>
      <w:r>
        <w:rPr>
          <w:rFonts w:ascii="游ゴシック体 ボールド" w:hAnsi="游ゴシック体 ボールド"/>
          <w:sz w:val="20"/>
          <w:szCs w:val="20"/>
        </w:rPr>
        <w:t xml:space="preserve">– </w:t>
      </w:r>
      <w:r>
        <w:rPr>
          <w:rFonts w:ascii="游ゴシック体 ボールド" w:hAnsi="游ゴシック体 ボールド"/>
          <w:sz w:val="20"/>
          <w:szCs w:val="20"/>
        </w:rPr>
        <w:t>Prof. Walter Schreiber</w:t>
      </w:r>
    </w:p>
    <w:p w14:paraId="3C90D857" w14:textId="77777777" w:rsidR="008A4238" w:rsidRDefault="008A4238">
      <w:pPr>
        <w:spacing w:after="0" w:line="240" w:lineRule="auto"/>
        <w:rPr>
          <w:rFonts w:ascii="游ゴシック体 ボールド" w:eastAsia="游ゴシック体 ボールド" w:hAnsi="游ゴシック体 ボールド" w:cs="游ゴシック体 ボールド"/>
          <w:sz w:val="20"/>
          <w:szCs w:val="20"/>
        </w:rPr>
      </w:pPr>
    </w:p>
    <w:p w14:paraId="1BC85D05" w14:textId="77777777" w:rsidR="008A4238" w:rsidRDefault="006F3167">
      <w:pPr>
        <w:rPr>
          <w:rFonts w:ascii="游ゴシック体 ミディアム" w:eastAsia="游ゴシック体 ミディアム" w:hAnsi="游ゴシック体 ミディアム" w:cs="游ゴシック体 ミディアム"/>
        </w:rPr>
      </w:pPr>
      <w:r>
        <w:rPr>
          <w:rFonts w:ascii="游ゴシック体 ミディアム" w:hAnsi="游ゴシック体 ミディアム"/>
        </w:rPr>
        <w:t>Gemeinsam mit dem Konfuzius Institut N</w:t>
      </w:r>
      <w:r>
        <w:rPr>
          <w:rFonts w:ascii="游ゴシック体 ミディアム" w:hAnsi="游ゴシック体 ミディアム"/>
        </w:rPr>
        <w:t>ü</w:t>
      </w:r>
      <w:r>
        <w:rPr>
          <w:rFonts w:ascii="游ゴシック体 ミディアム" w:hAnsi="游ゴシック体 ミディアム"/>
        </w:rPr>
        <w:t xml:space="preserve">rnberg-Erlangen und im Rahmen des </w:t>
      </w:r>
      <w:proofErr w:type="spellStart"/>
      <w:r>
        <w:rPr>
          <w:rFonts w:ascii="游ゴシック体 ミディアム" w:hAnsi="游ゴシック体 ミディアム"/>
        </w:rPr>
        <w:t>Humanities</w:t>
      </w:r>
      <w:proofErr w:type="spellEnd"/>
      <w:r>
        <w:rPr>
          <w:rFonts w:ascii="游ゴシック体 ミディアム" w:hAnsi="游ゴシック体 ミディアム"/>
        </w:rPr>
        <w:t xml:space="preserve"> Festivals zelebrieren wir </w:t>
      </w:r>
      <w:proofErr w:type="gramStart"/>
      <w:r>
        <w:rPr>
          <w:rFonts w:ascii="游ゴシック体 ミディアム" w:hAnsi="游ゴシック体 ミディアム"/>
        </w:rPr>
        <w:t xml:space="preserve">mit  </w:t>
      </w:r>
      <w:r>
        <w:rPr>
          <w:rFonts w:ascii="游ゴシック体 ミディアム" w:hAnsi="游ゴシック体 ミディアム"/>
        </w:rPr>
        <w:t>„</w:t>
      </w:r>
      <w:proofErr w:type="gramEnd"/>
      <w:r>
        <w:rPr>
          <w:rFonts w:ascii="游ゴシック体 ミディアム" w:hAnsi="游ゴシック体 ミディアム"/>
        </w:rPr>
        <w:t>Zukunftsmusik</w:t>
      </w:r>
      <w:r>
        <w:rPr>
          <w:rFonts w:ascii="游ゴシック体 ミディアム" w:hAnsi="游ゴシック体 ミディアム"/>
        </w:rPr>
        <w:t xml:space="preserve">“ </w:t>
      </w:r>
      <w:r>
        <w:rPr>
          <w:rFonts w:ascii="游ゴシック体 ミディアム" w:hAnsi="游ゴシック体 ミディアム"/>
        </w:rPr>
        <w:t xml:space="preserve">und Werken aus dem </w:t>
      </w:r>
      <w:r>
        <w:rPr>
          <w:rFonts w:ascii="游ゴシック体 ミディアム" w:hAnsi="游ゴシック体 ミディアム"/>
        </w:rPr>
        <w:t>klassischen Repertoire das Deb</w:t>
      </w:r>
      <w:r>
        <w:rPr>
          <w:rFonts w:ascii="游ゴシック体 ミディアム" w:hAnsi="游ゴシック体 ミディアム"/>
        </w:rPr>
        <w:t>ü</w:t>
      </w:r>
      <w:r>
        <w:rPr>
          <w:rFonts w:ascii="游ゴシック体 ミディアム" w:hAnsi="游ゴシック体 ミディアム"/>
        </w:rPr>
        <w:t>t-Konzert eines jungen Elite - Ensembles. Das JKO wird gef</w:t>
      </w:r>
      <w:r>
        <w:rPr>
          <w:rFonts w:ascii="游ゴシック体 ミディアム" w:hAnsi="游ゴシック体 ミディアム"/>
        </w:rPr>
        <w:t>ö</w:t>
      </w:r>
      <w:r>
        <w:rPr>
          <w:rFonts w:ascii="游ゴシック体 ミディアム" w:hAnsi="游ゴシック体 ミディアム"/>
        </w:rPr>
        <w:t>rdert durch den Landesverband Bayerischer Liebhaberorchester e.V. (LBLO</w:t>
      </w:r>
      <w:proofErr w:type="gramStart"/>
      <w:r>
        <w:rPr>
          <w:rFonts w:ascii="游ゴシック体 ミディアム" w:hAnsi="游ゴシック体 ミディアム"/>
        </w:rPr>
        <w:t>) .</w:t>
      </w:r>
      <w:proofErr w:type="gramEnd"/>
    </w:p>
    <w:p w14:paraId="70A5535E" w14:textId="77777777" w:rsidR="008A4238" w:rsidRDefault="006F3167">
      <w:pPr>
        <w:rPr>
          <w:rFonts w:ascii="游ゴシック体 ミディアム" w:eastAsia="游ゴシック体 ミディアム" w:hAnsi="游ゴシック体 ミディアム" w:cs="游ゴシック体 ミディアム"/>
          <w:sz w:val="20"/>
          <w:szCs w:val="20"/>
        </w:rPr>
      </w:pPr>
      <w:r>
        <w:rPr>
          <w:rFonts w:ascii="游ゴシック体 ミディアム" w:hAnsi="游ゴシック体 ミディアム"/>
        </w:rPr>
        <w:t xml:space="preserve">Hier bitte das JKO </w:t>
      </w:r>
      <w:r>
        <w:rPr>
          <w:rFonts w:ascii="游ゴシック体 ミディアム" w:eastAsia="游ゴシック体 ミディアム" w:hAnsi="游ゴシック体 ミディアム" w:cs="游ゴシック体 ミディアム"/>
          <w:noProof/>
        </w:rPr>
        <w:drawing>
          <wp:anchor distT="0" distB="0" distL="0" distR="0" simplePos="0" relativeHeight="251652096" behindDoc="1" locked="0" layoutInCell="1" allowOverlap="1" wp14:anchorId="0879B5EB" wp14:editId="4044B2BE">
            <wp:simplePos x="0" y="0"/>
            <wp:positionH relativeFrom="page">
              <wp:posOffset>2018665</wp:posOffset>
            </wp:positionH>
            <wp:positionV relativeFrom="line">
              <wp:posOffset>7789545</wp:posOffset>
            </wp:positionV>
            <wp:extent cx="3815715" cy="1190625"/>
            <wp:effectExtent l="0" t="0" r="0" b="0"/>
            <wp:wrapNone/>
            <wp:docPr id="1073741832" name="officeArt object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Ein Bild, das Text enthält.Automatisch generierte Beschreibung" descr="Ein Bild, das Text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1190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游ゴシック体 ミディアム" w:eastAsia="游ゴシック体 ミディアム" w:hAnsi="游ゴシック体 ミディアム" w:cs="游ゴシック体 ミディアム"/>
          <w:noProof/>
        </w:rPr>
        <w:drawing>
          <wp:anchor distT="0" distB="0" distL="0" distR="0" simplePos="0" relativeHeight="251653120" behindDoc="1" locked="0" layoutInCell="1" allowOverlap="1" wp14:anchorId="2689E99C" wp14:editId="13D3BD32">
            <wp:simplePos x="0" y="0"/>
            <wp:positionH relativeFrom="column">
              <wp:posOffset>3431540</wp:posOffset>
            </wp:positionH>
            <wp:positionV relativeFrom="line">
              <wp:posOffset>7037070</wp:posOffset>
            </wp:positionV>
            <wp:extent cx="1475106" cy="1014095"/>
            <wp:effectExtent l="0" t="0" r="0" b="0"/>
            <wp:wrapNone/>
            <wp:docPr id="1073741833" name="officeArt object" descr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Grafik 11" descr="Grafik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5106" cy="1014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游ゴシック体 ミディアム" w:hAnsi="游ゴシック体 ミディアム"/>
          <w:sz w:val="20"/>
          <w:szCs w:val="20"/>
        </w:rPr>
        <w:t xml:space="preserve">FOTO!!!!!!! </w:t>
      </w:r>
    </w:p>
    <w:p w14:paraId="117C3317" w14:textId="77777777" w:rsidR="008A4238" w:rsidRDefault="006F3167">
      <w:pPr>
        <w:spacing w:after="0" w:line="240" w:lineRule="auto"/>
      </w:pPr>
      <w:r>
        <w:rPr>
          <w:rFonts w:ascii="游ゴシック体 ミディアム" w:eastAsia="游ゴシック体 ミディアム" w:hAnsi="游ゴシック体 ミディアム" w:cs="游ゴシック体 ミディアム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3D0DF17E" wp14:editId="5AF64FCE">
            <wp:simplePos x="0" y="0"/>
            <wp:positionH relativeFrom="column">
              <wp:posOffset>-3793913</wp:posOffset>
            </wp:positionH>
            <wp:positionV relativeFrom="line">
              <wp:posOffset>25400</wp:posOffset>
            </wp:positionV>
            <wp:extent cx="714375" cy="714375"/>
            <wp:effectExtent l="0" t="0" r="0" b="0"/>
            <wp:wrapNone/>
            <wp:docPr id="1073741834" name="officeArt object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Ein Bild, das Text, ClipArt enthält.Automatisch generierte Beschreibung" descr="Ein Bild, das Text, ClipArt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C0A93C" w14:textId="77777777" w:rsidR="008A4238" w:rsidRDefault="006F3167">
      <w:r>
        <w:rPr>
          <w:noProof/>
        </w:rPr>
        <w:drawing>
          <wp:anchor distT="0" distB="0" distL="0" distR="0" simplePos="0" relativeHeight="251655168" behindDoc="1" locked="0" layoutInCell="1" allowOverlap="1" wp14:anchorId="3660744B" wp14:editId="2D5A2EA6">
            <wp:simplePos x="0" y="0"/>
            <wp:positionH relativeFrom="column">
              <wp:posOffset>-608330</wp:posOffset>
            </wp:positionH>
            <wp:positionV relativeFrom="line">
              <wp:posOffset>324273</wp:posOffset>
            </wp:positionV>
            <wp:extent cx="1475106" cy="1014095"/>
            <wp:effectExtent l="0" t="0" r="0" b="0"/>
            <wp:wrapNone/>
            <wp:docPr id="1073741835" name="officeArt object" descr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Grafik 10" descr="Grafik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5106" cy="1014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293F42" w14:textId="77777777" w:rsidR="008A4238" w:rsidRDefault="008A4238"/>
    <w:p w14:paraId="1F6CA65D" w14:textId="77777777" w:rsidR="008A4238" w:rsidRDefault="006F3167">
      <w:r>
        <w:rPr>
          <w:noProof/>
        </w:rPr>
        <w:drawing>
          <wp:anchor distT="0" distB="0" distL="0" distR="0" simplePos="0" relativeHeight="251656192" behindDoc="1" locked="0" layoutInCell="1" allowOverlap="1" wp14:anchorId="77BC6221" wp14:editId="110D854D">
            <wp:simplePos x="0" y="0"/>
            <wp:positionH relativeFrom="column">
              <wp:posOffset>1986914</wp:posOffset>
            </wp:positionH>
            <wp:positionV relativeFrom="line">
              <wp:posOffset>251882</wp:posOffset>
            </wp:positionV>
            <wp:extent cx="1624965" cy="609600"/>
            <wp:effectExtent l="0" t="0" r="0" b="0"/>
            <wp:wrapNone/>
            <wp:docPr id="1073741836" name="officeArt object" descr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Grafik 4" descr="Grafik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4EBF9172" wp14:editId="263B9E47">
            <wp:simplePos x="0" y="0"/>
            <wp:positionH relativeFrom="page">
              <wp:posOffset>4309109</wp:posOffset>
            </wp:positionH>
            <wp:positionV relativeFrom="line">
              <wp:posOffset>176742</wp:posOffset>
            </wp:positionV>
            <wp:extent cx="3013075" cy="939800"/>
            <wp:effectExtent l="0" t="0" r="0" b="0"/>
            <wp:wrapNone/>
            <wp:docPr id="1073741837" name="officeArt object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Ein Bild, das Text enthält.Automatisch generierte Beschreibung" descr="Ein Bild, das Text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36FA08" w14:textId="77777777" w:rsidR="008A4238" w:rsidRDefault="006F3167">
      <w:r>
        <w:rPr>
          <w:noProof/>
        </w:rPr>
        <w:drawing>
          <wp:anchor distT="0" distB="0" distL="0" distR="0" simplePos="0" relativeHeight="251661312" behindDoc="0" locked="0" layoutInCell="1" allowOverlap="1" wp14:anchorId="5833D7CB" wp14:editId="57EA63F5">
            <wp:simplePos x="0" y="0"/>
            <wp:positionH relativeFrom="column">
              <wp:posOffset>99059</wp:posOffset>
            </wp:positionH>
            <wp:positionV relativeFrom="line">
              <wp:posOffset>128481</wp:posOffset>
            </wp:positionV>
            <wp:extent cx="1773555" cy="363855"/>
            <wp:effectExtent l="0" t="0" r="0" b="0"/>
            <wp:wrapNone/>
            <wp:docPr id="1073741838" name="officeArt object" descr="Ein Bild, das Text, Gebäud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Ein Bild, das Text, Gebäude enthält.Automatisch generierte Beschreibung" descr="Ein Bild, das Text, Gebäude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363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A4238">
      <w:headerReference w:type="default" r:id="rId14"/>
      <w:footerReference w:type="default" r:id="rId15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275B" w14:textId="77777777" w:rsidR="006F3167" w:rsidRDefault="006F3167">
      <w:pPr>
        <w:spacing w:after="0" w:line="240" w:lineRule="auto"/>
      </w:pPr>
      <w:r>
        <w:separator/>
      </w:r>
    </w:p>
  </w:endnote>
  <w:endnote w:type="continuationSeparator" w:id="0">
    <w:p w14:paraId="45902812" w14:textId="77777777" w:rsidR="006F3167" w:rsidRDefault="006F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游ゴシック体 ミディアム">
    <w:altName w:val="Cambria"/>
    <w:charset w:val="00"/>
    <w:family w:val="roman"/>
    <w:pitch w:val="default"/>
  </w:font>
  <w:font w:name="游ゴシック体 ボールド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21CF" w14:textId="77777777" w:rsidR="008A4238" w:rsidRDefault="008A423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7F91" w14:textId="77777777" w:rsidR="006F3167" w:rsidRDefault="006F3167">
      <w:pPr>
        <w:spacing w:after="0" w:line="240" w:lineRule="auto"/>
      </w:pPr>
      <w:r>
        <w:separator/>
      </w:r>
    </w:p>
  </w:footnote>
  <w:footnote w:type="continuationSeparator" w:id="0">
    <w:p w14:paraId="281A0024" w14:textId="77777777" w:rsidR="006F3167" w:rsidRDefault="006F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7F51" w14:textId="77777777" w:rsidR="008A4238" w:rsidRDefault="008A423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38"/>
    <w:rsid w:val="00245509"/>
    <w:rsid w:val="006F3167"/>
    <w:rsid w:val="008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05F8"/>
  <w15:docId w15:val="{50405990-C179-4C46-80F4-82FCCC0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t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Prummer</dc:creator>
  <cp:lastModifiedBy>he35lera</cp:lastModifiedBy>
  <cp:revision>2</cp:revision>
  <dcterms:created xsi:type="dcterms:W3CDTF">2021-10-11T13:55:00Z</dcterms:created>
  <dcterms:modified xsi:type="dcterms:W3CDTF">2021-10-11T13:55:00Z</dcterms:modified>
</cp:coreProperties>
</file>